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907" w:rsidRDefault="00A71907" w:rsidP="00A71907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71907" w:rsidRDefault="00A71907" w:rsidP="00A71907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C046265" wp14:editId="3F3F934F">
                <wp:simplePos x="0" y="0"/>
                <wp:positionH relativeFrom="column">
                  <wp:posOffset>647700</wp:posOffset>
                </wp:positionH>
                <wp:positionV relativeFrom="paragraph">
                  <wp:posOffset>147320</wp:posOffset>
                </wp:positionV>
                <wp:extent cx="4457700" cy="1828800"/>
                <wp:effectExtent l="0" t="76200" r="95250" b="19050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51pt;margin-top:11.6pt;width:351pt;height:2in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">
                <v:shadow on="t" opacity=".5" offset="6pt,-6pt"/>
              </v:rect>
            </w:pict>
          </mc:Fallback>
        </mc:AlternateContent>
      </w:r>
    </w:p>
    <w:p w:rsidR="00A71907" w:rsidRDefault="00A71907" w:rsidP="00A71907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  <w:r w:rsidRPr="0073267C">
        <w:rPr>
          <w:rFonts w:asciiTheme="majorBidi" w:hAnsiTheme="majorBidi" w:cstheme="majorBidi"/>
          <w:b/>
          <w:bCs/>
          <w:sz w:val="60"/>
          <w:szCs w:val="60"/>
          <w:cs/>
        </w:rPr>
        <w:t>แผนพัฒนาคุณภาพการ</w:t>
      </w:r>
      <w:r>
        <w:rPr>
          <w:rFonts w:asciiTheme="majorBidi" w:hAnsiTheme="majorBidi" w:cstheme="majorBidi" w:hint="cs"/>
          <w:b/>
          <w:bCs/>
          <w:sz w:val="60"/>
          <w:szCs w:val="60"/>
          <w:cs/>
        </w:rPr>
        <w:t>จัดการ</w:t>
      </w:r>
      <w:r w:rsidRPr="0073267C">
        <w:rPr>
          <w:rFonts w:asciiTheme="majorBidi" w:hAnsiTheme="majorBidi" w:cstheme="majorBidi"/>
          <w:b/>
          <w:bCs/>
          <w:sz w:val="60"/>
          <w:szCs w:val="60"/>
          <w:cs/>
        </w:rPr>
        <w:t>ศึกษา</w:t>
      </w:r>
      <w:r>
        <w:rPr>
          <w:rFonts w:asciiTheme="majorBidi" w:hAnsiTheme="majorBidi" w:cstheme="majorBidi"/>
          <w:b/>
          <w:bCs/>
          <w:sz w:val="60"/>
          <w:szCs w:val="60"/>
        </w:rPr>
        <w:t xml:space="preserve"> 4 </w:t>
      </w:r>
      <w:r>
        <w:rPr>
          <w:rFonts w:asciiTheme="majorBidi" w:hAnsiTheme="majorBidi" w:cstheme="majorBidi" w:hint="cs"/>
          <w:b/>
          <w:bCs/>
          <w:sz w:val="60"/>
          <w:szCs w:val="60"/>
          <w:cs/>
        </w:rPr>
        <w:t>ปี</w:t>
      </w:r>
    </w:p>
    <w:p w:rsidR="00A71907" w:rsidRPr="00A71907" w:rsidRDefault="00A71907" w:rsidP="00A71907">
      <w:pPr>
        <w:jc w:val="center"/>
        <w:rPr>
          <w:rFonts w:asciiTheme="majorBidi" w:hAnsiTheme="majorBidi" w:cstheme="majorBidi" w:hint="cs"/>
          <w:b/>
          <w:bCs/>
          <w:sz w:val="60"/>
          <w:szCs w:val="60"/>
          <w:cs/>
        </w:rPr>
      </w:pPr>
      <w:r>
        <w:rPr>
          <w:rFonts w:asciiTheme="majorBidi" w:hAnsiTheme="majorBidi" w:cstheme="majorBidi" w:hint="cs"/>
          <w:b/>
          <w:bCs/>
          <w:sz w:val="60"/>
          <w:szCs w:val="60"/>
          <w:cs/>
        </w:rPr>
        <w:t xml:space="preserve">(พ.ศ. 2557 </w:t>
      </w:r>
      <w:r>
        <w:rPr>
          <w:rFonts w:asciiTheme="majorBidi" w:hAnsiTheme="majorBidi" w:cstheme="majorBidi"/>
          <w:b/>
          <w:bCs/>
          <w:sz w:val="60"/>
          <w:szCs w:val="60"/>
          <w:cs/>
        </w:rPr>
        <w:t>–</w:t>
      </w:r>
      <w:r>
        <w:rPr>
          <w:rFonts w:asciiTheme="majorBidi" w:hAnsiTheme="majorBidi" w:cstheme="majorBidi" w:hint="cs"/>
          <w:b/>
          <w:bCs/>
          <w:sz w:val="60"/>
          <w:szCs w:val="60"/>
          <w:cs/>
        </w:rPr>
        <w:t xml:space="preserve"> 2560)</w:t>
      </w:r>
    </w:p>
    <w:p w:rsidR="00A71907" w:rsidRPr="0073267C" w:rsidRDefault="00A71907" w:rsidP="00A71907">
      <w:pPr>
        <w:jc w:val="center"/>
        <w:rPr>
          <w:rFonts w:asciiTheme="majorBidi" w:hAnsiTheme="majorBidi" w:cstheme="majorBidi"/>
          <w:b/>
          <w:bCs/>
          <w:sz w:val="60"/>
          <w:szCs w:val="60"/>
        </w:rPr>
      </w:pPr>
      <w:r w:rsidRPr="0073267C">
        <w:rPr>
          <w:rFonts w:asciiTheme="majorBidi" w:hAnsiTheme="majorBidi" w:cstheme="majorBidi"/>
          <w:b/>
          <w:bCs/>
          <w:sz w:val="60"/>
          <w:szCs w:val="60"/>
          <w:cs/>
        </w:rPr>
        <w:t>โรงเรียนวัดคลองเก้า</w:t>
      </w:r>
      <w:bookmarkStart w:id="0" w:name="_GoBack"/>
      <w:bookmarkEnd w:id="0"/>
    </w:p>
    <w:p w:rsidR="00A71907" w:rsidRPr="0073267C" w:rsidRDefault="00A71907" w:rsidP="00A71907">
      <w:pPr>
        <w:jc w:val="center"/>
        <w:rPr>
          <w:rFonts w:asciiTheme="majorBidi" w:hAnsiTheme="majorBidi" w:cstheme="majorBidi" w:hint="cs"/>
          <w:b/>
          <w:bCs/>
          <w:sz w:val="60"/>
          <w:szCs w:val="60"/>
          <w:cs/>
        </w:rPr>
      </w:pPr>
    </w:p>
    <w:p w:rsidR="00A71907" w:rsidRDefault="00A71907" w:rsidP="00A71907">
      <w:pPr>
        <w:jc w:val="center"/>
        <w:rPr>
          <w:rFonts w:ascii="DB Patpong Extended" w:hAnsi="DB Patpong Extended" w:cs="DB Patpong Extended"/>
          <w:sz w:val="72"/>
          <w:szCs w:val="72"/>
        </w:rPr>
      </w:pPr>
      <w:r>
        <w:rPr>
          <w:rFonts w:ascii="DB Patpong Extended" w:hAnsi="DB Patpong Extended" w:cs="DB Patpong Extended"/>
          <w:noProof/>
          <w:sz w:val="72"/>
          <w:szCs w:val="72"/>
        </w:rPr>
        <w:drawing>
          <wp:anchor distT="0" distB="0" distL="114300" distR="114300" simplePos="0" relativeHeight="251662336" behindDoc="1" locked="0" layoutInCell="1" allowOverlap="1" wp14:anchorId="1E17141B" wp14:editId="766B0CDF">
            <wp:simplePos x="0" y="0"/>
            <wp:positionH relativeFrom="column">
              <wp:posOffset>1654175</wp:posOffset>
            </wp:positionH>
            <wp:positionV relativeFrom="paragraph">
              <wp:posOffset>295275</wp:posOffset>
            </wp:positionV>
            <wp:extent cx="2457450" cy="2739390"/>
            <wp:effectExtent l="0" t="0" r="0" b="3810"/>
            <wp:wrapNone/>
            <wp:docPr id="2" name="รูปภาพ 2" descr="PARTRI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RTRID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57450" cy="273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1907" w:rsidRDefault="00A71907" w:rsidP="00A71907">
      <w:pPr>
        <w:jc w:val="center"/>
        <w:rPr>
          <w:rFonts w:ascii="DB Patpong Extended" w:hAnsi="DB Patpong Extended" w:cs="DB Patpong Extended"/>
          <w:sz w:val="72"/>
          <w:szCs w:val="72"/>
        </w:rPr>
      </w:pPr>
    </w:p>
    <w:p w:rsidR="00A71907" w:rsidRDefault="00A71907" w:rsidP="00A71907">
      <w:pPr>
        <w:jc w:val="center"/>
        <w:rPr>
          <w:rFonts w:ascii="DB Patpong Extended" w:hAnsi="DB Patpong Extended" w:cs="DB Patpong Extended"/>
          <w:sz w:val="72"/>
          <w:szCs w:val="72"/>
        </w:rPr>
      </w:pPr>
    </w:p>
    <w:p w:rsidR="00A71907" w:rsidRDefault="00A71907" w:rsidP="00A71907">
      <w:pPr>
        <w:jc w:val="center"/>
        <w:rPr>
          <w:rFonts w:ascii="DB Patpong Extended" w:hAnsi="DB Patpong Extended" w:cs="DB Patpong Extended"/>
          <w:sz w:val="72"/>
          <w:szCs w:val="72"/>
        </w:rPr>
      </w:pPr>
    </w:p>
    <w:p w:rsidR="00A71907" w:rsidRDefault="00A71907" w:rsidP="00A71907">
      <w:pPr>
        <w:jc w:val="center"/>
        <w:rPr>
          <w:rFonts w:ascii="DB Patpong Extended" w:hAnsi="DB Patpong Extended" w:cs="DB Patpong Extended"/>
          <w:sz w:val="72"/>
          <w:szCs w:val="72"/>
        </w:rPr>
      </w:pPr>
    </w:p>
    <w:p w:rsidR="00A71907" w:rsidRPr="00855FBE" w:rsidRDefault="00A71907" w:rsidP="00A71907">
      <w:pPr>
        <w:jc w:val="center"/>
        <w:rPr>
          <w:rFonts w:ascii="DB Patpong Extended" w:hAnsi="DB Patpong Extended" w:cs="DB Patpong Extended"/>
          <w:sz w:val="72"/>
          <w:szCs w:val="72"/>
        </w:rPr>
      </w:pPr>
    </w:p>
    <w:p w:rsidR="00A71907" w:rsidRDefault="00A71907" w:rsidP="00A71907">
      <w:pPr>
        <w:rPr>
          <w:rFonts w:ascii="DB Patpong Extended" w:hAnsi="DB Patpong Extended" w:cs="DB Patpong Extended"/>
          <w:sz w:val="60"/>
          <w:szCs w:val="60"/>
        </w:rPr>
      </w:pPr>
    </w:p>
    <w:p w:rsidR="00A71907" w:rsidRDefault="00A71907" w:rsidP="00A71907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73267C">
        <w:rPr>
          <w:rFonts w:asciiTheme="majorBidi" w:hAnsiTheme="majorBidi" w:cstheme="majorBidi"/>
          <w:b/>
          <w:bCs/>
          <w:sz w:val="48"/>
          <w:szCs w:val="48"/>
          <w:cs/>
        </w:rPr>
        <w:t>สำนักงานเขตพื้นที่การศึกษาประถมศึกษาสมุทรปราการ  เขต 1</w:t>
      </w:r>
    </w:p>
    <w:p w:rsidR="00A71907" w:rsidRDefault="00A71907" w:rsidP="00A71907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A71907" w:rsidRPr="00782531" w:rsidRDefault="00A71907" w:rsidP="00A71907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t>กระทรวงศึกษาธิการ</w:t>
      </w:r>
    </w:p>
    <w:sectPr w:rsidR="00A71907" w:rsidRPr="007825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B Patpong Extended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866"/>
    <w:rsid w:val="00235657"/>
    <w:rsid w:val="00567749"/>
    <w:rsid w:val="005B6866"/>
    <w:rsid w:val="0073267C"/>
    <w:rsid w:val="00782531"/>
    <w:rsid w:val="00822EED"/>
    <w:rsid w:val="00875D28"/>
    <w:rsid w:val="00A7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4</vt:i4>
      </vt:variant>
    </vt:vector>
  </HeadingPairs>
  <TitlesOfParts>
    <vt:vector size="5" baseType="lpstr">
      <vt:lpstr/>
      <vt:lpstr>        ( ดร. ปิติชาย   ตันปิติ )</vt:lpstr>
      <vt:lpstr>        ผู้อำนวยการโรงเรียนคลองบางปิ้ง</vt:lpstr>
      <vt:lpstr/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DarkUser</cp:lastModifiedBy>
  <cp:revision>6</cp:revision>
  <cp:lastPrinted>2013-02-05T03:43:00Z</cp:lastPrinted>
  <dcterms:created xsi:type="dcterms:W3CDTF">2013-02-05T03:38:00Z</dcterms:created>
  <dcterms:modified xsi:type="dcterms:W3CDTF">2002-12-31T17:30:00Z</dcterms:modified>
</cp:coreProperties>
</file>